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10"/>
        <w:jc w:val="center"/>
        <w:outlineLvl w:val="1"/>
        <w:rPr>
          <w:rFonts w:ascii="宋体" w:hAnsi="宋体" w:eastAsia="宋体" w:cs="宋体"/>
          <w:b/>
          <w:bCs/>
          <w:kern w:val="0"/>
          <w:sz w:val="33"/>
          <w:szCs w:val="33"/>
        </w:rPr>
      </w:pPr>
      <w:r>
        <w:rPr>
          <w:rFonts w:ascii="-apple-system-font" w:hAnsi="-apple-system-font" w:eastAsia="宋体" w:cs="宋体"/>
          <w:b/>
          <w:bCs/>
          <w:color w:val="333333"/>
          <w:kern w:val="0"/>
          <w:sz w:val="34"/>
          <w:szCs w:val="34"/>
        </w:rPr>
        <w:t>虚拟仿真实验中的工程师荔小宝是谁？</w:t>
      </w:r>
    </w:p>
    <w:p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大家注意到了吗，在虚拟仿真实验中有一个叫荔小宝的卡通人物会陪着我们做实验，在我们做实验遇到困难时他总会给我们提供最及时的帮助，让我们一起认识下这位朋友吧</w:t>
      </w:r>
      <w:r>
        <w:t>~</w:t>
      </w: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5274310" cy="1171575"/>
            <wp:effectExtent l="0" t="0" r="2540" b="9525"/>
            <wp:docPr id="20" name="图片 20" descr="C:\Users\lovef\AppData\Local\Temp\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lovef\AppData\Local\Temp\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5274310" cy="2637155"/>
            <wp:effectExtent l="0" t="0" r="2540" b="10795"/>
            <wp:docPr id="21" name="图片 21" descr="C:\Users\lovef\AppData\Local\Temp\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lovef\AppData\Local\Temp\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904875" cy="1238250"/>
            <wp:effectExtent l="0" t="0" r="9525" b="0"/>
            <wp:docPr id="22" name="图片 22" descr="C:\Users\lovef\AppData\Local\Temp\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lovef\AppData\Local\Temp\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5274310" cy="1171575"/>
            <wp:effectExtent l="0" t="0" r="2540" b="9525"/>
            <wp:docPr id="23" name="图片 23" descr="C:\Users\lovef\AppData\Local\Temp\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lovef\AppData\Local\Temp\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ascii="微软雅黑" w:hAnsi="微软雅黑" w:eastAsia="微软雅黑"/>
          <w:color w:val="333333"/>
          <w:szCs w:val="21"/>
        </w:rPr>
      </w:pPr>
      <w:r>
        <w:rPr>
          <w:rFonts w:hint="eastAsia" w:ascii="微软雅黑" w:hAnsi="微软雅黑" w:eastAsia="微软雅黑"/>
          <w:color w:val="333333"/>
          <w:szCs w:val="21"/>
        </w:rPr>
        <w:t>荔小宝的创作原型荔枝，是福建名果之一。福建工程学院的创始人之一林纾在幼年时，喜爱吃荔枝，外祖母当了布衫买来荔枝给孙儿尝鲜，并教导林纾“孺子不患无美食，而患无大志”，外祖母的“吃荔立志”深深触动林纾，他一生谨记此训，常用这个故事教育后代。福建工程学院校园内有一大片荔枝林，每年3-4月份，荔枝花开，花香溢满整个校园。荔枝成熟时，一串串红灯笼式的荔枝挂满枝</w:t>
      </w:r>
      <w:bookmarkStart w:id="0" w:name="_GoBack"/>
      <w:bookmarkEnd w:id="0"/>
      <w:r>
        <w:rPr>
          <w:rFonts w:hint="eastAsia" w:ascii="微软雅黑" w:hAnsi="微软雅黑" w:eastAsia="微软雅黑"/>
          <w:color w:val="333333"/>
          <w:szCs w:val="21"/>
        </w:rPr>
        <w:t>头，成为校园一道亮丽的风景线。荔枝成熟季节也是学生毕业季，学校会采摘大量新鲜荔枝在毕业典礼上供毕业学生品尝。</w:t>
      </w:r>
    </w:p>
    <w:p>
      <w:pPr>
        <w:ind w:firstLine="420" w:firstLineChars="200"/>
        <w:jc w:val="center"/>
      </w:pPr>
      <w:r>
        <w:drawing>
          <wp:inline distT="0" distB="0" distL="0" distR="0">
            <wp:extent cx="904875" cy="1238250"/>
            <wp:effectExtent l="0" t="0" r="9525" b="0"/>
            <wp:docPr id="24" name="图片 24" descr="C:\Users\lovef\AppData\Local\Temp\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lovef\AppData\Local\Temp\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center"/>
      </w:pPr>
      <w:r>
        <w:drawing>
          <wp:inline distT="0" distB="0" distL="0" distR="0">
            <wp:extent cx="5274310" cy="1171575"/>
            <wp:effectExtent l="0" t="0" r="2540" b="9525"/>
            <wp:docPr id="25" name="图片 25" descr="C:\Users\lovef\AppData\Local\Temp\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lovef\AppData\Local\Temp\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</w:pPr>
      <w:r>
        <w:rPr>
          <w:rFonts w:hint="eastAsia" w:ascii="微软雅黑" w:hAnsi="微软雅黑" w:eastAsia="微软雅黑"/>
          <w:color w:val="333333"/>
          <w:szCs w:val="21"/>
        </w:rPr>
        <w:t>荔小宝，由福建工程学院党委宣传部出品。“荔小宝”形象主要由红、绿两种色调构成。红色代表活力、激情和忠诚，寓意青年学生传承红色基因，争做时代新人。绿色代表青春、希望、成长，寓意学校发展欣欣向荣，青年学生成长成才。荔枝谐音“立志”、“励志”，“荔小宝”的形象寓意着我校青年学生立成学之志、立成长之志、立成才之志，激励青年学生弘扬“真诚勤勇”校训精神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34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2020-05-14T01:33:20Z</dcterms:created>
  <dc:creator>Administrator</dc:creator>
  <cp:lastModifiedBy>Administrator</cp:lastModifiedBy>
  <dcterms:modified xsi:type="dcterms:W3CDTF">2020-05-14T01:33:31Z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